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DF787" w14:textId="77777777"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14:paraId="3BEDE550" w14:textId="77777777"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14:paraId="3082FDDD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2C51CBEC" w14:textId="77777777" w:rsidR="0091361C" w:rsidRDefault="0091361C" w:rsidP="0091361C">
      <w:pPr>
        <w:jc w:val="center"/>
        <w:rPr>
          <w:rFonts w:cs="Tahoma"/>
          <w:color w:val="000000"/>
        </w:rPr>
      </w:pPr>
    </w:p>
    <w:p w14:paraId="5908DEE5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14:paraId="445BDFF1" w14:textId="77777777"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14:paraId="13AAF7D8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0F2E466" w14:textId="77777777"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14:paraId="2130E91C" w14:textId="77777777"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14:paraId="6C6B98A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14:paraId="76CC5BCA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18EA50D7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14:paraId="702C16B4" w14:textId="77777777"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14:paraId="666FE5FC" w14:textId="77777777"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14:paraId="6DD6D248" w14:textId="77777777"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14:paraId="654DF6E9" w14:textId="09325121"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</w:t>
      </w:r>
      <w:r w:rsidR="00FB6897">
        <w:rPr>
          <w:rFonts w:cs="Tahoma"/>
          <w:color w:val="000000"/>
          <w:sz w:val="24"/>
          <w:szCs w:val="24"/>
        </w:rPr>
        <w:t>e</w:t>
      </w:r>
      <w:r>
        <w:rPr>
          <w:rFonts w:cs="Tahoma"/>
          <w:color w:val="000000"/>
          <w:sz w:val="24"/>
          <w:szCs w:val="24"/>
        </w:rPr>
        <w:t>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14:paraId="7B063211" w14:textId="77777777"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14:paraId="37BBA5D2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34D535A4" w14:textId="77777777"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7277B1F0" w14:textId="77777777"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14:paraId="74F22A76" w14:textId="77777777"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14:paraId="0953EED3" w14:textId="77777777"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14:paraId="73FDD52A" w14:textId="77777777"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14:paraId="6BE79528" w14:textId="77777777"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14:paraId="2E5204C3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14:paraId="1B8D6F9A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14:paraId="1BFF3AB8" w14:textId="77777777"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14:paraId="22C24E8C" w14:textId="24B82F03" w:rsidR="0091361C" w:rsidRPr="00DF504B" w:rsidRDefault="0091361C" w:rsidP="00031F27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DF504B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DF504B">
        <w:rPr>
          <w:rStyle w:val="StrongEmphasis"/>
          <w:b w:val="0"/>
          <w:iCs/>
          <w:sz w:val="24"/>
          <w:szCs w:val="24"/>
        </w:rPr>
        <w:t>o którym mowa w art. 66n ust. 1 pkt 2 ustawy z</w:t>
      </w:r>
      <w:r w:rsidR="008C5B13" w:rsidRPr="00DF504B">
        <w:rPr>
          <w:rStyle w:val="StrongEmphasis"/>
          <w:b w:val="0"/>
          <w:iCs/>
          <w:sz w:val="24"/>
          <w:szCs w:val="24"/>
        </w:rPr>
        <w:t> </w:t>
      </w:r>
      <w:r w:rsidRPr="00DF504B">
        <w:rPr>
          <w:rStyle w:val="StrongEmphasis"/>
          <w:b w:val="0"/>
          <w:iCs/>
          <w:sz w:val="24"/>
          <w:szCs w:val="24"/>
        </w:rPr>
        <w:t>dnia 20 kwietnia 2004r. o promocji zatrudnienie i instytucjach rynku pracy</w:t>
      </w:r>
      <w:r w:rsidR="00DF504B">
        <w:rPr>
          <w:rStyle w:val="StrongEmphasis"/>
          <w:b w:val="0"/>
          <w:iCs/>
          <w:sz w:val="24"/>
          <w:szCs w:val="24"/>
        </w:rPr>
        <w:t>.</w:t>
      </w:r>
    </w:p>
    <w:p w14:paraId="134C271B" w14:textId="77777777"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14:paraId="65815FAA" w14:textId="6A5F17EE" w:rsidR="0091361C" w:rsidRDefault="0091361C" w:rsidP="00FB6897">
      <w:pPr>
        <w:ind w:hanging="1417"/>
        <w:rPr>
          <w:bCs/>
          <w:sz w:val="16"/>
          <w:szCs w:val="16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14:paraId="2F3FDF71" w14:textId="77777777"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35B" w14:textId="77777777" w:rsidR="002A4D3E" w:rsidRDefault="002A4D3E" w:rsidP="002A4D3E">
      <w:r>
        <w:separator/>
      </w:r>
    </w:p>
  </w:endnote>
  <w:endnote w:type="continuationSeparator" w:id="0">
    <w:p w14:paraId="5AB85449" w14:textId="77777777"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ADFE" w14:textId="77777777" w:rsidR="002A4D3E" w:rsidRDefault="002A4D3E" w:rsidP="002A4D3E">
      <w:r>
        <w:separator/>
      </w:r>
    </w:p>
  </w:footnote>
  <w:footnote w:type="continuationSeparator" w:id="0">
    <w:p w14:paraId="335BEC84" w14:textId="77777777"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BB4A" w14:textId="77777777"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14:paraId="283211C7" w14:textId="77777777"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00067">
    <w:abstractNumId w:val="2"/>
  </w:num>
  <w:num w:numId="2" w16cid:durableId="1444838932">
    <w:abstractNumId w:val="0"/>
  </w:num>
  <w:num w:numId="3" w16cid:durableId="848787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1C"/>
    <w:rsid w:val="000B49CE"/>
    <w:rsid w:val="001C5DCC"/>
    <w:rsid w:val="002238B4"/>
    <w:rsid w:val="002A4D3E"/>
    <w:rsid w:val="003C6ED0"/>
    <w:rsid w:val="004C6D13"/>
    <w:rsid w:val="00544611"/>
    <w:rsid w:val="0070218D"/>
    <w:rsid w:val="0081383A"/>
    <w:rsid w:val="00873593"/>
    <w:rsid w:val="008B0A15"/>
    <w:rsid w:val="008C5B13"/>
    <w:rsid w:val="0091361C"/>
    <w:rsid w:val="009E6F7E"/>
    <w:rsid w:val="00AC5448"/>
    <w:rsid w:val="00C41C07"/>
    <w:rsid w:val="00C428CA"/>
    <w:rsid w:val="00DF504B"/>
    <w:rsid w:val="00E5249E"/>
    <w:rsid w:val="00F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AE7F"/>
  <w15:docId w15:val="{A380FFE5-A6A9-45ED-B2E6-D02680D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12</cp:revision>
  <cp:lastPrinted>2022-01-04T09:38:00Z</cp:lastPrinted>
  <dcterms:created xsi:type="dcterms:W3CDTF">2020-01-16T11:31:00Z</dcterms:created>
  <dcterms:modified xsi:type="dcterms:W3CDTF">2024-03-21T13:38:00Z</dcterms:modified>
</cp:coreProperties>
</file>